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74190">
              <w:rPr>
                <w:b/>
                <w:sz w:val="26"/>
                <w:szCs w:val="26"/>
                <w:u w:val="single"/>
              </w:rPr>
              <w:t>134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C74190">
              <w:rPr>
                <w:b/>
                <w:color w:val="000000"/>
                <w:sz w:val="26"/>
                <w:szCs w:val="26"/>
              </w:rPr>
              <w:t>316161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C74190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C74190">
        <w:rPr>
          <w:sz w:val="24"/>
          <w:szCs w:val="24"/>
        </w:rPr>
        <w:t xml:space="preserve">Технические данные </w:t>
      </w:r>
      <w:r w:rsidR="003645F4" w:rsidRPr="00C74190">
        <w:rPr>
          <w:sz w:val="24"/>
          <w:szCs w:val="24"/>
        </w:rPr>
        <w:t>шин для автомобильной и тракторной техники</w:t>
      </w:r>
      <w:r w:rsidRPr="00C74190">
        <w:rPr>
          <w:sz w:val="24"/>
          <w:szCs w:val="24"/>
        </w:rPr>
        <w:t xml:space="preserve"> до</w:t>
      </w:r>
      <w:r w:rsidR="00C24C1F" w:rsidRPr="00C74190">
        <w:rPr>
          <w:sz w:val="24"/>
          <w:szCs w:val="24"/>
        </w:rPr>
        <w:t xml:space="preserve">лжны соответствовать параметрам, </w:t>
      </w:r>
      <w:r w:rsidR="006D6EB9" w:rsidRPr="00C74190">
        <w:rPr>
          <w:sz w:val="24"/>
          <w:szCs w:val="24"/>
        </w:rPr>
        <w:t xml:space="preserve"> </w:t>
      </w:r>
      <w:r w:rsidR="00163418" w:rsidRPr="00C74190">
        <w:rPr>
          <w:sz w:val="24"/>
          <w:szCs w:val="24"/>
        </w:rPr>
        <w:t>приведенн</w:t>
      </w:r>
      <w:r w:rsidR="00C24C1F" w:rsidRPr="00C74190">
        <w:rPr>
          <w:sz w:val="24"/>
          <w:szCs w:val="24"/>
        </w:rPr>
        <w:t>ым</w:t>
      </w:r>
      <w:r w:rsidR="00163418" w:rsidRPr="00C74190">
        <w:rPr>
          <w:sz w:val="24"/>
          <w:szCs w:val="24"/>
        </w:rPr>
        <w:t xml:space="preserve"> в таблиц</w:t>
      </w:r>
      <w:r w:rsidR="0013751A" w:rsidRPr="00C74190">
        <w:rPr>
          <w:sz w:val="24"/>
          <w:szCs w:val="24"/>
        </w:rPr>
        <w:t>е</w:t>
      </w:r>
      <w:r w:rsidR="00163418" w:rsidRPr="00C74190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7B6155" w:rsidRPr="000B0638" w:rsidTr="00C7419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5" w:rsidRDefault="007B6155" w:rsidP="00636B5C">
            <w:pPr>
              <w:jc w:val="center"/>
            </w:pPr>
            <w:r>
              <w:t>Автошина 215/50R17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5" w:rsidRDefault="007B6155" w:rsidP="00C74190">
            <w:pPr>
              <w:ind w:firstLine="0"/>
              <w:jc w:val="left"/>
            </w:pPr>
            <w:proofErr w:type="gramStart"/>
            <w:r>
              <w:t>типоразмер 215/50 R17, конструкция – радиальная,</w:t>
            </w:r>
            <w:r>
              <w:br/>
              <w:t xml:space="preserve"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</w:t>
            </w:r>
            <w:r w:rsidR="00C74190">
              <w:t xml:space="preserve">максимальная </w:t>
            </w:r>
            <w:r>
              <w:t>скорост</w:t>
            </w:r>
            <w:r w:rsidR="00C74190">
              <w:t>ь</w:t>
            </w:r>
            <w:r>
              <w:t xml:space="preserve"> не менее 160 км/ч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55" w:rsidRPr="000B0638" w:rsidRDefault="00C74190" w:rsidP="00C74190">
            <w:pPr>
              <w:ind w:firstLine="0"/>
              <w:jc w:val="center"/>
            </w:pPr>
            <w:proofErr w:type="spellStart"/>
            <w:r w:rsidRPr="00C74190">
              <w:t>Bridgestone</w:t>
            </w:r>
            <w:proofErr w:type="spellEnd"/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E64CB" w:rsidRDefault="006E64CB" w:rsidP="006E64C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E64CB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E64CB" w:rsidRPr="00093260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E64CB" w:rsidRPr="003521F4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E64CB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E64CB" w:rsidRPr="00BF612E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E64CB" w:rsidRPr="004D7689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E64CB" w:rsidRPr="004D7689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6E64CB" w:rsidRPr="004D7689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6E64CB" w:rsidRPr="00093260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E64CB" w:rsidRPr="00FB7AEF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6E64CB" w:rsidRPr="00307588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6E64CB" w:rsidRPr="00307588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6E64CB" w:rsidRPr="00307588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E64CB" w:rsidRPr="00DB3AE4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6E64CB" w:rsidRPr="003521F4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E64CB" w:rsidRPr="00612811" w:rsidRDefault="006E64CB" w:rsidP="006E64C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E64CB" w:rsidRDefault="006E64CB" w:rsidP="006E64C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E64CB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E64CB" w:rsidRPr="00063B30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E64CB" w:rsidRDefault="006E64CB" w:rsidP="006E64CB">
      <w:pPr>
        <w:spacing w:line="276" w:lineRule="auto"/>
        <w:rPr>
          <w:sz w:val="24"/>
          <w:szCs w:val="24"/>
        </w:rPr>
      </w:pPr>
    </w:p>
    <w:p w:rsidR="006E64CB" w:rsidRPr="004D4E32" w:rsidRDefault="006E64CB" w:rsidP="006E64C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64CB" w:rsidRPr="004D4E32" w:rsidRDefault="006E64CB" w:rsidP="006E64C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E64CB" w:rsidRPr="00612811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64CB" w:rsidRPr="004D4E32" w:rsidRDefault="006E64CB" w:rsidP="006E64C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E64CB" w:rsidRPr="00D10A40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E64CB" w:rsidRPr="00D10A40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E64CB" w:rsidRPr="00D10A40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E64CB" w:rsidRPr="00612811" w:rsidRDefault="006E64CB" w:rsidP="006E64C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E64CB" w:rsidRPr="00BB6EA4" w:rsidRDefault="006E64CB" w:rsidP="006E64C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E64CB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E64CB" w:rsidRDefault="006E64CB" w:rsidP="006E64C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E64CB" w:rsidRDefault="006E64CB" w:rsidP="006E64C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E64CB" w:rsidRDefault="006E64CB" w:rsidP="006E64CB">
      <w:pPr>
        <w:spacing w:line="276" w:lineRule="auto"/>
        <w:ind w:firstLine="709"/>
        <w:rPr>
          <w:sz w:val="24"/>
          <w:szCs w:val="24"/>
        </w:rPr>
      </w:pPr>
    </w:p>
    <w:p w:rsidR="006E64CB" w:rsidRPr="00CF1FB0" w:rsidRDefault="006E64CB" w:rsidP="006E64CB">
      <w:pPr>
        <w:spacing w:line="276" w:lineRule="auto"/>
        <w:ind w:firstLine="709"/>
        <w:rPr>
          <w:sz w:val="24"/>
          <w:szCs w:val="24"/>
        </w:rPr>
      </w:pPr>
    </w:p>
    <w:p w:rsidR="006E64CB" w:rsidRDefault="006E64CB" w:rsidP="006E64CB">
      <w:pPr>
        <w:rPr>
          <w:sz w:val="26"/>
          <w:szCs w:val="26"/>
        </w:rPr>
      </w:pPr>
    </w:p>
    <w:p w:rsidR="006E64CB" w:rsidRDefault="006E64CB" w:rsidP="006E64C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E64CB" w:rsidRPr="00E1390F" w:rsidRDefault="006E64CB" w:rsidP="006E64C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E64CB" w:rsidRPr="00DD53C5" w:rsidRDefault="006E64CB" w:rsidP="006E64CB">
      <w:pPr>
        <w:ind w:firstLine="0"/>
        <w:rPr>
          <w:color w:val="00B0F0"/>
          <w:sz w:val="26"/>
          <w:szCs w:val="26"/>
        </w:rPr>
      </w:pPr>
    </w:p>
    <w:p w:rsidR="006E64CB" w:rsidRPr="00F21153" w:rsidRDefault="006E64CB" w:rsidP="006E64C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E64CB" w:rsidRDefault="006E64CB" w:rsidP="006E64C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E64CB" w:rsidRPr="00F21153" w:rsidRDefault="006E64CB" w:rsidP="006E64C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E64CB" w:rsidRPr="004D4E32" w:rsidRDefault="006E64CB" w:rsidP="006E64C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6E64CB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D88" w:rsidRDefault="00CC0D88">
      <w:r>
        <w:separator/>
      </w:r>
    </w:p>
  </w:endnote>
  <w:endnote w:type="continuationSeparator" w:id="0">
    <w:p w:rsidR="00CC0D88" w:rsidRDefault="00CC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E64CB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D88" w:rsidRDefault="00CC0D88">
      <w:r>
        <w:separator/>
      </w:r>
    </w:p>
  </w:footnote>
  <w:footnote w:type="continuationSeparator" w:id="0">
    <w:p w:rsidR="00CC0D88" w:rsidRDefault="00CC0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38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4CB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155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51A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190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D88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DC6CF49-3545-40CE-99FB-2E5DAC422B3A}"/>
</file>

<file path=customXml/itemProps2.xml><?xml version="1.0" encoding="utf-8"?>
<ds:datastoreItem xmlns:ds="http://schemas.openxmlformats.org/officeDocument/2006/customXml" ds:itemID="{441BA44E-3370-47C4-AD62-FC6B41C414CB}"/>
</file>

<file path=customXml/itemProps3.xml><?xml version="1.0" encoding="utf-8"?>
<ds:datastoreItem xmlns:ds="http://schemas.openxmlformats.org/officeDocument/2006/customXml" ds:itemID="{8BBD1F67-0CBB-40C6-AFFA-574FB1388A1D}"/>
</file>

<file path=customXml/itemProps4.xml><?xml version="1.0" encoding="utf-8"?>
<ds:datastoreItem xmlns:ds="http://schemas.openxmlformats.org/officeDocument/2006/customXml" ds:itemID="{8DE2949F-6E67-4800-8937-0881D51CC9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2015-09-28T10:02:00Z</dcterms:created>
  <dcterms:modified xsi:type="dcterms:W3CDTF">2015-09-28T14:24:00Z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